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697A" w14:textId="0F8388BF" w:rsidR="00731807" w:rsidRDefault="00731807" w:rsidP="00794585">
      <w:pPr>
        <w:jc w:val="center"/>
        <w:rPr>
          <w:rFonts w:cs="Calibri"/>
          <w:b/>
          <w:bCs/>
          <w:sz w:val="36"/>
          <w:szCs w:val="36"/>
        </w:rPr>
      </w:pPr>
    </w:p>
    <w:p w14:paraId="3B70F957" w14:textId="77777777" w:rsidR="002C04F4" w:rsidRDefault="002C04F4" w:rsidP="00443080">
      <w:pPr>
        <w:rPr>
          <w:rFonts w:cs="Calibri"/>
          <w:b/>
          <w:bCs/>
          <w:sz w:val="36"/>
          <w:szCs w:val="36"/>
        </w:rPr>
      </w:pPr>
    </w:p>
    <w:p w14:paraId="4421BE4F" w14:textId="6E6BDFAE" w:rsidR="00E540F4" w:rsidRDefault="004121BD" w:rsidP="00794585">
      <w:pPr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Judges´ Evaluation Criteria</w:t>
      </w:r>
    </w:p>
    <w:p w14:paraId="47CF745D" w14:textId="77777777" w:rsidR="00E540F4" w:rsidRPr="001A0CC5" w:rsidRDefault="00E540F4" w:rsidP="00794585">
      <w:pPr>
        <w:jc w:val="center"/>
        <w:rPr>
          <w:rFonts w:cs="Calibri"/>
          <w:b/>
          <w:bCs/>
          <w:color w:val="000000" w:themeColor="text1"/>
          <w:sz w:val="36"/>
          <w:szCs w:val="36"/>
        </w:rPr>
      </w:pPr>
    </w:p>
    <w:tbl>
      <w:tblPr>
        <w:tblStyle w:val="TabellemithellemGitternetz"/>
        <w:tblpPr w:leftFromText="141" w:rightFromText="141" w:vertAnchor="text" w:tblpX="42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057"/>
      </w:tblGrid>
      <w:tr w:rsidR="001A0CC5" w:rsidRPr="001A0CC5" w14:paraId="55CECDFE" w14:textId="77777777" w:rsidTr="002C04F4">
        <w:trPr>
          <w:trHeight w:val="312"/>
        </w:trPr>
        <w:tc>
          <w:tcPr>
            <w:tcW w:w="1413" w:type="dxa"/>
            <w:shd w:val="clear" w:color="auto" w:fill="F2F2F2" w:themeFill="background1" w:themeFillShade="F2"/>
            <w:noWrap/>
            <w:hideMark/>
          </w:tcPr>
          <w:p w14:paraId="1F00DC19" w14:textId="77777777" w:rsidR="00325EB4" w:rsidRPr="00325EB4" w:rsidRDefault="00325EB4" w:rsidP="00443080">
            <w:pPr>
              <w:jc w:val="center"/>
              <w:rPr>
                <w:rFonts w:cs="Calibri"/>
                <w:b/>
                <w:bCs/>
                <w:color w:val="000000" w:themeColor="text1"/>
                <w:lang w:val="de-AT" w:eastAsia="de-AT"/>
              </w:rPr>
            </w:pPr>
            <w:proofErr w:type="spellStart"/>
            <w:r w:rsidRPr="00325EB4">
              <w:rPr>
                <w:rFonts w:cs="Calibri"/>
                <w:b/>
                <w:bCs/>
                <w:color w:val="000000" w:themeColor="text1"/>
                <w:lang w:val="de-AT" w:eastAsia="de-AT"/>
              </w:rPr>
              <w:t>No</w:t>
            </w:r>
            <w:proofErr w:type="spellEnd"/>
            <w:r w:rsidRPr="00325EB4">
              <w:rPr>
                <w:rFonts w:cs="Calibri"/>
                <w:b/>
                <w:bCs/>
                <w:color w:val="000000" w:themeColor="text1"/>
                <w:lang w:val="de-AT" w:eastAsia="de-AT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hideMark/>
          </w:tcPr>
          <w:p w14:paraId="7F086440" w14:textId="1AE4815F" w:rsidR="00325EB4" w:rsidRPr="00325EB4" w:rsidRDefault="00325EB4" w:rsidP="002C04F4">
            <w:pPr>
              <w:jc w:val="center"/>
              <w:rPr>
                <w:rFonts w:cs="Calibri"/>
                <w:b/>
                <w:bCs/>
                <w:color w:val="000000" w:themeColor="text1"/>
                <w:lang w:val="de-AT" w:eastAsia="de-AT"/>
              </w:rPr>
            </w:pPr>
            <w:proofErr w:type="spellStart"/>
            <w:r w:rsidRPr="00325EB4">
              <w:rPr>
                <w:rFonts w:cs="Calibri"/>
                <w:b/>
                <w:bCs/>
                <w:color w:val="000000" w:themeColor="text1"/>
                <w:lang w:val="de-AT" w:eastAsia="de-AT"/>
              </w:rPr>
              <w:t>Characteristic</w:t>
            </w:r>
            <w:proofErr w:type="spellEnd"/>
          </w:p>
        </w:tc>
        <w:tc>
          <w:tcPr>
            <w:tcW w:w="11057" w:type="dxa"/>
            <w:shd w:val="clear" w:color="auto" w:fill="F2F2F2" w:themeFill="background1" w:themeFillShade="F2"/>
            <w:noWrap/>
            <w:hideMark/>
          </w:tcPr>
          <w:p w14:paraId="71008FB2" w14:textId="15C40BCA" w:rsidR="00325EB4" w:rsidRDefault="00325EB4" w:rsidP="002C04F4">
            <w:pPr>
              <w:jc w:val="center"/>
              <w:rPr>
                <w:rFonts w:cs="Calibri"/>
                <w:b/>
                <w:bCs/>
                <w:color w:val="000000" w:themeColor="text1"/>
                <w:lang w:val="de-AT" w:eastAsia="de-AT"/>
              </w:rPr>
            </w:pPr>
            <w:proofErr w:type="spellStart"/>
            <w:r w:rsidRPr="00325EB4">
              <w:rPr>
                <w:rFonts w:cs="Calibri"/>
                <w:b/>
                <w:bCs/>
                <w:color w:val="000000" w:themeColor="text1"/>
                <w:lang w:val="de-AT" w:eastAsia="de-AT"/>
              </w:rPr>
              <w:t>Criteria</w:t>
            </w:r>
            <w:proofErr w:type="spellEnd"/>
          </w:p>
          <w:p w14:paraId="1D051396" w14:textId="66CD14BE" w:rsidR="001A0CC5" w:rsidRDefault="001A0CC5" w:rsidP="002C04F4">
            <w:pPr>
              <w:jc w:val="center"/>
              <w:rPr>
                <w:rFonts w:cs="Calibri"/>
                <w:b/>
                <w:bCs/>
                <w:color w:val="000000" w:themeColor="text1"/>
                <w:lang w:val="de-AT" w:eastAsia="de-AT"/>
              </w:rPr>
            </w:pPr>
          </w:p>
          <w:p w14:paraId="64A1A027" w14:textId="77777777" w:rsidR="001A0CC5" w:rsidRDefault="001A0CC5" w:rsidP="002C04F4">
            <w:pPr>
              <w:jc w:val="center"/>
              <w:rPr>
                <w:rFonts w:cs="Calibri"/>
                <w:b/>
                <w:bCs/>
                <w:color w:val="000000" w:themeColor="text1"/>
                <w:lang w:val="de-AT" w:eastAsia="de-AT"/>
              </w:rPr>
            </w:pPr>
          </w:p>
          <w:p w14:paraId="7FFADBCA" w14:textId="297462D7" w:rsidR="001A0CC5" w:rsidRPr="00325EB4" w:rsidRDefault="001A0CC5" w:rsidP="002C04F4">
            <w:pPr>
              <w:jc w:val="center"/>
              <w:rPr>
                <w:rFonts w:cs="Calibri"/>
                <w:b/>
                <w:bCs/>
                <w:color w:val="000000" w:themeColor="text1"/>
                <w:lang w:val="de-AT" w:eastAsia="de-AT"/>
              </w:rPr>
            </w:pPr>
          </w:p>
        </w:tc>
      </w:tr>
      <w:tr w:rsidR="00E540F4" w:rsidRPr="00325EB4" w14:paraId="0F803EA2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79C15B9E" w14:textId="77777777" w:rsidR="00325EB4" w:rsidRPr="00325EB4" w:rsidRDefault="00325EB4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09E4AE25" w14:textId="322558FC" w:rsidR="00325EB4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r w:rsidRPr="00B70BD2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Cultural Gateways</w:t>
            </w:r>
          </w:p>
        </w:tc>
        <w:tc>
          <w:tcPr>
            <w:tcW w:w="11057" w:type="dxa"/>
            <w:noWrap/>
          </w:tcPr>
          <w:p w14:paraId="24F96ABB" w14:textId="59F192F2" w:rsidR="00325EB4" w:rsidRPr="00325EB4" w:rsidRDefault="00325EB4" w:rsidP="002C04F4">
            <w:pPr>
              <w:rPr>
                <w:rFonts w:cs="Calibri"/>
                <w:sz w:val="22"/>
                <w:szCs w:val="22"/>
                <w:lang w:eastAsia="de-AT"/>
              </w:rPr>
            </w:pPr>
          </w:p>
        </w:tc>
      </w:tr>
      <w:tr w:rsidR="00B70BD2" w:rsidRPr="00325EB4" w14:paraId="4432BCA8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163F4E31" w14:textId="51B52629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15A76C38" w14:textId="65B1A3EB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</w:tcPr>
          <w:p w14:paraId="52EF5F95" w14:textId="58DB6F7C" w:rsidR="00B70BD2" w:rsidRPr="001A0CC5" w:rsidRDefault="00B70BD2" w:rsidP="002C04F4">
            <w:pPr>
              <w:pStyle w:val="Listenabsatz"/>
              <w:numPr>
                <w:ilvl w:val="0"/>
                <w:numId w:val="23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Regular opening hours/available to the public/permanency of offers</w:t>
            </w:r>
          </w:p>
        </w:tc>
      </w:tr>
      <w:tr w:rsidR="00B70BD2" w:rsidRPr="00325EB4" w14:paraId="1449FD3C" w14:textId="77777777" w:rsidTr="002C04F4">
        <w:trPr>
          <w:trHeight w:val="288"/>
        </w:trPr>
        <w:tc>
          <w:tcPr>
            <w:tcW w:w="1413" w:type="dxa"/>
            <w:noWrap/>
          </w:tcPr>
          <w:p w14:paraId="63E7247A" w14:textId="77777777" w:rsidR="00B70BD2" w:rsidRPr="00D573FA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</w:tcPr>
          <w:p w14:paraId="356F4B4A" w14:textId="77777777" w:rsidR="00B70BD2" w:rsidRPr="00D573FA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</w:tcPr>
          <w:p w14:paraId="09A8301A" w14:textId="1FB7E11F" w:rsidR="00B70BD2" w:rsidRPr="001A0CC5" w:rsidRDefault="00B70BD2" w:rsidP="002C04F4">
            <w:pPr>
              <w:pStyle w:val="Listenabsatz"/>
              <w:numPr>
                <w:ilvl w:val="0"/>
                <w:numId w:val="23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Permanent organisation type/legal entity </w:t>
            </w:r>
          </w:p>
        </w:tc>
      </w:tr>
      <w:tr w:rsidR="00B70BD2" w:rsidRPr="00325EB4" w14:paraId="17EDCEBC" w14:textId="77777777" w:rsidTr="002C04F4">
        <w:trPr>
          <w:trHeight w:val="325"/>
        </w:trPr>
        <w:tc>
          <w:tcPr>
            <w:tcW w:w="1413" w:type="dxa"/>
            <w:noWrap/>
            <w:hideMark/>
          </w:tcPr>
          <w:p w14:paraId="697C5797" w14:textId="2D85D86C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62391E89" w14:textId="6AEA4E34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hideMark/>
          </w:tcPr>
          <w:p w14:paraId="44555013" w14:textId="600E0220" w:rsidR="00B70BD2" w:rsidRPr="001A0CC5" w:rsidRDefault="00B70BD2" w:rsidP="002C04F4">
            <w:pPr>
              <w:pStyle w:val="Listenabsatz"/>
              <w:numPr>
                <w:ilvl w:val="0"/>
                <w:numId w:val="23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Content is always chosen in connection to the concrete community, its needs &amp; circumstances</w:t>
            </w:r>
          </w:p>
        </w:tc>
      </w:tr>
      <w:tr w:rsidR="00B70BD2" w:rsidRPr="00325EB4" w14:paraId="638FE138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7A8A97EE" w14:textId="7B359F6C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31F385AA" w14:textId="39C706F2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665B9C81" w14:textId="3CA189F1" w:rsidR="00B70BD2" w:rsidRPr="001A0CC5" w:rsidRDefault="00B70BD2" w:rsidP="002C04F4">
            <w:pPr>
              <w:pStyle w:val="Listenabsatz"/>
              <w:numPr>
                <w:ilvl w:val="0"/>
                <w:numId w:val="23"/>
              </w:numPr>
              <w:rPr>
                <w:rFonts w:ascii="Calibri" w:hAnsi="Calibri" w:cs="Calibri"/>
                <w:lang w:val="en-US" w:eastAsia="de-AT"/>
              </w:rPr>
            </w:pP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Socially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responsible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pricing 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structure</w:t>
            </w:r>
            <w:proofErr w:type="spellEnd"/>
          </w:p>
        </w:tc>
      </w:tr>
      <w:tr w:rsidR="00B70BD2" w:rsidRPr="00B70BD2" w14:paraId="775A8AA4" w14:textId="77777777" w:rsidTr="002C04F4">
        <w:trPr>
          <w:trHeight w:val="288"/>
        </w:trPr>
        <w:tc>
          <w:tcPr>
            <w:tcW w:w="1413" w:type="dxa"/>
            <w:noWrap/>
          </w:tcPr>
          <w:p w14:paraId="74FE1A0D" w14:textId="77777777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</w:tcPr>
          <w:p w14:paraId="533A6CCB" w14:textId="77777777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</w:tcPr>
          <w:p w14:paraId="036C9346" w14:textId="3CE4E33D" w:rsidR="00B70BD2" w:rsidRPr="001A0CC5" w:rsidRDefault="00B70BD2" w:rsidP="002C04F4">
            <w:pPr>
              <w:pStyle w:val="Listenabsatz"/>
              <w:numPr>
                <w:ilvl w:val="0"/>
                <w:numId w:val="23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Elaborated mission statement with focus on education</w:t>
            </w:r>
          </w:p>
        </w:tc>
      </w:tr>
      <w:tr w:rsidR="00B70BD2" w:rsidRPr="000978DE" w14:paraId="1AED78C2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21C011D0" w14:textId="5331FAE8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607824B0" w14:textId="236234AD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hideMark/>
          </w:tcPr>
          <w:p w14:paraId="7C2462C1" w14:textId="0B63192B" w:rsidR="00B70BD2" w:rsidRPr="001A0CC5" w:rsidRDefault="00B70BD2" w:rsidP="002C04F4">
            <w:pPr>
              <w:pStyle w:val="Listenabsatz"/>
              <w:numPr>
                <w:ilvl w:val="0"/>
                <w:numId w:val="23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Rooted in cultural heritage, interpreting tangible and intangible heritage with a focus on low-threshold interpretation</w:t>
            </w:r>
            <w:r w:rsidR="000978DE" w:rsidRPr="001A0CC5">
              <w:rPr>
                <w:rFonts w:ascii="Calibri" w:hAnsi="Calibri" w:cs="Calibri"/>
                <w:lang w:eastAsia="de-AT"/>
              </w:rPr>
              <w:t xml:space="preserve">. </w:t>
            </w:r>
            <w:r w:rsidRPr="001A0CC5">
              <w:rPr>
                <w:rFonts w:ascii="Calibri" w:hAnsi="Calibri" w:cs="Calibri"/>
                <w:lang w:eastAsia="de-AT"/>
              </w:rPr>
              <w:t>Interpreting 'big issues' in clear and comprehensive manner</w:t>
            </w:r>
          </w:p>
        </w:tc>
      </w:tr>
      <w:tr w:rsidR="00B70BD2" w:rsidRPr="00325EB4" w14:paraId="0EC9E873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233E5AA8" w14:textId="61055913" w:rsidR="00B70BD2" w:rsidRPr="00325EB4" w:rsidRDefault="00B70BD2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r w:rsidRPr="000978DE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2A28B101" w14:textId="33A98836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 xml:space="preserve">Educational </w:t>
            </w:r>
            <w:r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L</w:t>
            </w: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ab</w:t>
            </w:r>
          </w:p>
        </w:tc>
        <w:tc>
          <w:tcPr>
            <w:tcW w:w="11057" w:type="dxa"/>
            <w:noWrap/>
            <w:hideMark/>
          </w:tcPr>
          <w:p w14:paraId="761B4243" w14:textId="77777777" w:rsidR="00B70BD2" w:rsidRPr="00325EB4" w:rsidRDefault="00B70BD2" w:rsidP="002C04F4">
            <w:pPr>
              <w:rPr>
                <w:rFonts w:cs="Calibri"/>
                <w:sz w:val="22"/>
                <w:szCs w:val="22"/>
                <w:lang w:val="de-AT" w:eastAsia="de-AT"/>
              </w:rPr>
            </w:pPr>
            <w:r w:rsidRPr="00325EB4">
              <w:rPr>
                <w:rFonts w:cs="Calibri"/>
                <w:sz w:val="22"/>
                <w:szCs w:val="22"/>
                <w:lang w:val="de-AT" w:eastAsia="de-AT"/>
              </w:rPr>
              <w:t> </w:t>
            </w:r>
          </w:p>
        </w:tc>
      </w:tr>
      <w:tr w:rsidR="00B70BD2" w:rsidRPr="00325EB4" w14:paraId="2460358C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72E72AAA" w14:textId="3F736CD3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295CA003" w14:textId="098BA49F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61736E6D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The creation of exhibitions, environments and programmes is supervised/advised by psychologists, sociologists or pedagogues, and the team respects latest research findings and developments in education, learning theories and practices</w:t>
            </w:r>
          </w:p>
        </w:tc>
      </w:tr>
      <w:tr w:rsidR="00B70BD2" w:rsidRPr="00325EB4" w14:paraId="78F7CF77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19F30F8F" w14:textId="4A22ACA0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1CA8904E" w14:textId="4D371E16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09B4D263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Educators and staff with expertise in learning theories, child development, and pedagogy</w:t>
            </w:r>
          </w:p>
        </w:tc>
      </w:tr>
      <w:tr w:rsidR="00B70BD2" w:rsidRPr="00325EB4" w14:paraId="66543849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55DF0E93" w14:textId="041005D3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693F1177" w14:textId="5689FFEB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338DE9EF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Articulated philosophy/working method (or combination of methods) </w:t>
            </w:r>
          </w:p>
        </w:tc>
      </w:tr>
      <w:tr w:rsidR="00B70BD2" w:rsidRPr="00325EB4" w14:paraId="3D70435C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480026C7" w14:textId="25370E43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48DC8D77" w14:textId="072BB09E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502BDAA8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val="de-AT" w:eastAsia="de-AT"/>
              </w:rPr>
            </w:pPr>
            <w:r w:rsidRPr="001A0CC5">
              <w:rPr>
                <w:rFonts w:ascii="Calibri" w:hAnsi="Calibri" w:cs="Calibri"/>
                <w:lang w:val="de-AT" w:eastAsia="de-AT"/>
              </w:rPr>
              <w:t>Play-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based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approach</w:t>
            </w:r>
            <w:proofErr w:type="spellEnd"/>
          </w:p>
        </w:tc>
      </w:tr>
      <w:tr w:rsidR="00B70BD2" w:rsidRPr="00325EB4" w14:paraId="032A3D6B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16D50295" w14:textId="376A4CC5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04D0BFA9" w14:textId="3223537F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57556C58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The organisation invests into on-going training of their staff</w:t>
            </w:r>
          </w:p>
        </w:tc>
      </w:tr>
      <w:tr w:rsidR="00B70BD2" w:rsidRPr="00325EB4" w14:paraId="5E6178A6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0682F65C" w14:textId="4DD03855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6931DBA6" w14:textId="10470E86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38C450ED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Education staff is involved during the early stages of designing new products</w:t>
            </w:r>
          </w:p>
        </w:tc>
      </w:tr>
      <w:tr w:rsidR="00B70BD2" w:rsidRPr="00325EB4" w14:paraId="4AF2ED67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5C5E6F5D" w14:textId="59DC56E5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2DE334AD" w14:textId="1104E6ED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0068AE4A" w14:textId="2AB84F84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Ongoing long-term partnership with local schools, teachers, and caregivers</w:t>
            </w:r>
          </w:p>
        </w:tc>
      </w:tr>
      <w:tr w:rsidR="00B70BD2" w:rsidRPr="00325EB4" w14:paraId="17373076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648A5BD0" w14:textId="5EF36ADF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2AF12929" w14:textId="041BC713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00C4C145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Established policies to track audience feedback and adapting programmes and environment accordingly</w:t>
            </w:r>
          </w:p>
        </w:tc>
      </w:tr>
      <w:tr w:rsidR="00B70BD2" w:rsidRPr="00325EB4" w14:paraId="381FAF5F" w14:textId="77777777" w:rsidTr="002C04F4">
        <w:trPr>
          <w:trHeight w:val="324"/>
        </w:trPr>
        <w:tc>
          <w:tcPr>
            <w:tcW w:w="1413" w:type="dxa"/>
            <w:noWrap/>
            <w:hideMark/>
          </w:tcPr>
          <w:p w14:paraId="3B4AE1C8" w14:textId="31D066BB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42C47C80" w14:textId="38B0E77D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06E91D8F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val="de-AT" w:eastAsia="de-AT"/>
              </w:rPr>
            </w:pP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Articulated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learning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objectives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</w:t>
            </w:r>
          </w:p>
        </w:tc>
      </w:tr>
      <w:tr w:rsidR="00B70BD2" w:rsidRPr="00325EB4" w14:paraId="2157D331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3297A0BC" w14:textId="19767459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7DFE223C" w14:textId="75AD7A1A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1974651D" w14:textId="77777777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Focus on innovation: new methods and tools are tested</w:t>
            </w:r>
          </w:p>
        </w:tc>
      </w:tr>
      <w:tr w:rsidR="00B70BD2" w:rsidRPr="00325EB4" w14:paraId="39DAD85F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414DC77B" w14:textId="529B81D5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5FEA9ADD" w14:textId="1B323387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464400AD" w14:textId="7FBF67AB" w:rsidR="00B70BD2" w:rsidRPr="001A0CC5" w:rsidRDefault="00B70BD2" w:rsidP="002C04F4">
            <w:pPr>
              <w:pStyle w:val="Listenabsatz"/>
              <w:numPr>
                <w:ilvl w:val="0"/>
                <w:numId w:val="24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National and global networking: these orgs share and exchange practices on a national and international level</w:t>
            </w:r>
          </w:p>
        </w:tc>
      </w:tr>
      <w:tr w:rsidR="00B70BD2" w:rsidRPr="00325EB4" w14:paraId="2C27DF78" w14:textId="77777777" w:rsidTr="002C04F4">
        <w:trPr>
          <w:trHeight w:val="288"/>
        </w:trPr>
        <w:tc>
          <w:tcPr>
            <w:tcW w:w="1413" w:type="dxa"/>
            <w:noWrap/>
            <w:hideMark/>
          </w:tcPr>
          <w:p w14:paraId="1BAB8117" w14:textId="4C2AEA72" w:rsidR="00B70BD2" w:rsidRPr="00325EB4" w:rsidRDefault="000978DE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  <w:r w:rsidRPr="000978DE">
              <w:rPr>
                <w:rFonts w:cs="Calibri"/>
                <w:b/>
                <w:bCs/>
                <w:sz w:val="22"/>
                <w:szCs w:val="22"/>
                <w:lang w:eastAsia="de-AT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1D841B43" w14:textId="2DC1F6CB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proofErr w:type="spellStart"/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Holistic</w:t>
            </w:r>
            <w:proofErr w:type="spellEnd"/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 xml:space="preserve"> </w:t>
            </w:r>
            <w:r w:rsidR="000978DE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E</w:t>
            </w: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ducation</w:t>
            </w:r>
          </w:p>
        </w:tc>
        <w:tc>
          <w:tcPr>
            <w:tcW w:w="11057" w:type="dxa"/>
            <w:noWrap/>
            <w:hideMark/>
          </w:tcPr>
          <w:p w14:paraId="70168CE3" w14:textId="77777777" w:rsidR="00B70BD2" w:rsidRPr="00325EB4" w:rsidRDefault="00B70BD2" w:rsidP="002C04F4">
            <w:pPr>
              <w:rPr>
                <w:rFonts w:cs="Calibri"/>
                <w:sz w:val="22"/>
                <w:szCs w:val="22"/>
                <w:lang w:val="de-AT" w:eastAsia="de-AT"/>
              </w:rPr>
            </w:pPr>
            <w:r w:rsidRPr="00325EB4">
              <w:rPr>
                <w:rFonts w:cs="Calibri"/>
                <w:sz w:val="22"/>
                <w:szCs w:val="22"/>
                <w:lang w:val="de-AT" w:eastAsia="de-AT"/>
              </w:rPr>
              <w:t> </w:t>
            </w:r>
          </w:p>
        </w:tc>
      </w:tr>
      <w:tr w:rsidR="00B70BD2" w:rsidRPr="00325EB4" w14:paraId="4466619A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10B4D3F1" w14:textId="077C2093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043373C2" w14:textId="6FEF9416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44EC9D96" w14:textId="7D293A89" w:rsidR="00B70BD2" w:rsidRPr="001A0CC5" w:rsidRDefault="00B70BD2" w:rsidP="002C04F4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lang w:val="de-AT"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The learning setting offers meaningful experiences based on the Hands On! </w:t>
            </w:r>
            <w:r w:rsidRPr="001A0CC5">
              <w:rPr>
                <w:rFonts w:ascii="Calibri" w:hAnsi="Calibri" w:cs="Calibri"/>
                <w:lang w:val="de-AT" w:eastAsia="de-AT"/>
              </w:rPr>
              <w:t xml:space="preserve">Minds On! Hearts On! </w:t>
            </w:r>
            <w:proofErr w:type="spellStart"/>
            <w:r w:rsidR="000978DE" w:rsidRPr="001A0CC5">
              <w:rPr>
                <w:rFonts w:ascii="Calibri" w:hAnsi="Calibri" w:cs="Calibri"/>
                <w:lang w:val="de-AT" w:eastAsia="de-AT"/>
              </w:rPr>
              <w:t>Principles</w:t>
            </w:r>
            <w:proofErr w:type="spellEnd"/>
          </w:p>
        </w:tc>
      </w:tr>
      <w:tr w:rsidR="00B70BD2" w:rsidRPr="00325EB4" w14:paraId="6E63A833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26BB302E" w14:textId="00FC0CBE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76342960" w14:textId="55110C39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4A2451D1" w14:textId="77777777" w:rsidR="00B70BD2" w:rsidRPr="001A0CC5" w:rsidRDefault="00B70BD2" w:rsidP="002C04F4">
            <w:pPr>
              <w:pStyle w:val="Listenabsatz"/>
              <w:numPr>
                <w:ilvl w:val="0"/>
                <w:numId w:val="25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All formats are interactive and foster individual exploration based on the needs of the audience </w:t>
            </w:r>
          </w:p>
        </w:tc>
      </w:tr>
      <w:tr w:rsidR="00B70BD2" w:rsidRPr="00325EB4" w14:paraId="02083F19" w14:textId="77777777" w:rsidTr="002C04F4">
        <w:trPr>
          <w:trHeight w:val="354"/>
        </w:trPr>
        <w:tc>
          <w:tcPr>
            <w:tcW w:w="1413" w:type="dxa"/>
            <w:noWrap/>
            <w:hideMark/>
          </w:tcPr>
          <w:p w14:paraId="00388E3D" w14:textId="2570E38B" w:rsidR="00B70BD2" w:rsidRPr="00325EB4" w:rsidRDefault="004121BD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  <w:r w:rsidRP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6BAED65F" w14:textId="77777777" w:rsidR="000978DE" w:rsidRDefault="000978DE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</w:p>
          <w:p w14:paraId="14B5683E" w14:textId="4E507693" w:rsidR="00B70BD2" w:rsidRPr="00325EB4" w:rsidRDefault="004121BD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E</w:t>
            </w:r>
            <w:r w:rsidR="00B70BD2"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 xml:space="preserve">ducation for  </w:t>
            </w:r>
            <w:proofErr w:type="spellStart"/>
            <w:r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H</w:t>
            </w:r>
            <w:r w:rsidR="00B70BD2"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umanity</w:t>
            </w:r>
            <w:proofErr w:type="spellEnd"/>
          </w:p>
        </w:tc>
        <w:tc>
          <w:tcPr>
            <w:tcW w:w="11057" w:type="dxa"/>
            <w:noWrap/>
            <w:hideMark/>
          </w:tcPr>
          <w:p w14:paraId="0E6CE134" w14:textId="44FC46FA" w:rsidR="00B70BD2" w:rsidRPr="00325EB4" w:rsidRDefault="00B70BD2" w:rsidP="002C04F4">
            <w:pPr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</w:tr>
      <w:tr w:rsidR="00B70BD2" w:rsidRPr="00325EB4" w14:paraId="10E3EB59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11695864" w14:textId="4D64BFF9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1170A3BF" w14:textId="0A0EC6D8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29468187" w14:textId="77777777" w:rsidR="00B70BD2" w:rsidRPr="001A0CC5" w:rsidRDefault="00B70BD2" w:rsidP="002C04F4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Society (and its big issues) -oriented / Even a little child is a part of society with its big problems</w:t>
            </w:r>
          </w:p>
        </w:tc>
      </w:tr>
      <w:tr w:rsidR="00B70BD2" w:rsidRPr="00325EB4" w14:paraId="1C806350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12C87014" w14:textId="128B26BA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2E807254" w14:textId="73EF01AA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10AEC9CC" w14:textId="77777777" w:rsidR="00B70BD2" w:rsidRPr="001A0CC5" w:rsidRDefault="00B70BD2" w:rsidP="002C04F4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The </w:t>
            </w:r>
            <w:r w:rsidRPr="001A0CC5">
              <w:rPr>
                <w:rFonts w:ascii="Calibri" w:hAnsi="Calibri" w:cs="Calibri"/>
                <w:i/>
                <w:iCs/>
                <w:lang w:eastAsia="de-AT"/>
              </w:rPr>
              <w:t>Homes of 21</w:t>
            </w:r>
            <w:r w:rsidRPr="001A0CC5">
              <w:rPr>
                <w:rFonts w:ascii="Calibri" w:hAnsi="Calibri" w:cs="Calibri"/>
                <w:i/>
                <w:iCs/>
                <w:vertAlign w:val="superscript"/>
                <w:lang w:eastAsia="de-AT"/>
              </w:rPr>
              <w:t>st</w:t>
            </w:r>
            <w:r w:rsidRPr="001A0CC5">
              <w:rPr>
                <w:rFonts w:ascii="Calibri" w:hAnsi="Calibri" w:cs="Calibri"/>
                <w:i/>
                <w:iCs/>
                <w:lang w:eastAsia="de-AT"/>
              </w:rPr>
              <w:t xml:space="preserve"> Century Education</w:t>
            </w:r>
            <w:r w:rsidRPr="001A0CC5">
              <w:rPr>
                <w:rFonts w:ascii="Calibri" w:hAnsi="Calibri" w:cs="Calibri"/>
                <w:lang w:eastAsia="de-AT"/>
              </w:rPr>
              <w:t xml:space="preserve"> also effect through their environment, uniqueness, and innovative design, which can serve as inspiration to envisioning a new world</w:t>
            </w:r>
          </w:p>
        </w:tc>
      </w:tr>
      <w:tr w:rsidR="00B70BD2" w:rsidRPr="00325EB4" w14:paraId="3C292CEE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046EC37E" w14:textId="249927C3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284E5A91" w14:textId="331FD59D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60F54371" w14:textId="14863705" w:rsidR="00B70BD2" w:rsidRPr="001A0CC5" w:rsidRDefault="00B70BD2" w:rsidP="002C04F4">
            <w:pPr>
              <w:pStyle w:val="Listenabsatz"/>
              <w:numPr>
                <w:ilvl w:val="0"/>
                <w:numId w:val="26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Asking questions and encouraging visitors to create und test their own solutions, instead of providing ready-made &amp; one-sided answers</w:t>
            </w:r>
          </w:p>
        </w:tc>
      </w:tr>
      <w:tr w:rsidR="00B70BD2" w:rsidRPr="00325EB4" w14:paraId="198E760C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12AD6900" w14:textId="76D613F3" w:rsidR="00B70BD2" w:rsidRPr="00325EB4" w:rsidRDefault="004121BD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  <w:r w:rsidRP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21A1E3DE" w14:textId="5CB229ED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  <w:r w:rsidRPr="00325EB4">
              <w:rPr>
                <w:rFonts w:cs="Calibri"/>
                <w:b/>
                <w:bCs/>
                <w:sz w:val="22"/>
                <w:szCs w:val="22"/>
                <w:lang w:eastAsia="de-AT"/>
              </w:rPr>
              <w:t xml:space="preserve">Intergenerational: with </w:t>
            </w:r>
            <w:r w:rsid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C</w:t>
            </w:r>
            <w:r w:rsidRPr="00325EB4">
              <w:rPr>
                <w:rFonts w:cs="Calibri"/>
                <w:b/>
                <w:bCs/>
                <w:sz w:val="22"/>
                <w:szCs w:val="22"/>
                <w:lang w:eastAsia="de-AT"/>
              </w:rPr>
              <w:t xml:space="preserve">hildren in the </w:t>
            </w:r>
            <w:r w:rsid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C</w:t>
            </w:r>
            <w:r w:rsidRPr="00325EB4">
              <w:rPr>
                <w:rFonts w:cs="Calibri"/>
                <w:b/>
                <w:bCs/>
                <w:sz w:val="22"/>
                <w:szCs w:val="22"/>
                <w:lang w:eastAsia="de-AT"/>
              </w:rPr>
              <w:t>enter</w:t>
            </w:r>
          </w:p>
        </w:tc>
        <w:tc>
          <w:tcPr>
            <w:tcW w:w="11057" w:type="dxa"/>
            <w:noWrap/>
            <w:hideMark/>
          </w:tcPr>
          <w:p w14:paraId="5AAF7E55" w14:textId="77777777" w:rsidR="00B70BD2" w:rsidRPr="00325EB4" w:rsidRDefault="00B70BD2" w:rsidP="002C04F4">
            <w:pPr>
              <w:rPr>
                <w:rFonts w:cs="Calibri"/>
                <w:sz w:val="22"/>
                <w:szCs w:val="22"/>
                <w:lang w:eastAsia="de-AT"/>
              </w:rPr>
            </w:pPr>
            <w:r w:rsidRPr="00325EB4">
              <w:rPr>
                <w:rFonts w:cs="Calibri"/>
                <w:sz w:val="22"/>
                <w:szCs w:val="22"/>
                <w:lang w:eastAsia="de-AT"/>
              </w:rPr>
              <w:t> </w:t>
            </w:r>
          </w:p>
        </w:tc>
      </w:tr>
      <w:tr w:rsidR="00B70BD2" w:rsidRPr="00325EB4" w14:paraId="383863A3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095364CF" w14:textId="1F0F0EEB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5F4F0063" w14:textId="6752AF71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74CEAFBA" w14:textId="77777777" w:rsidR="00B70BD2" w:rsidRPr="001A0CC5" w:rsidRDefault="00B70BD2" w:rsidP="002C04F4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Learning spaces that elevate child-centred learning and encourage positive adult-child interactions </w:t>
            </w:r>
          </w:p>
        </w:tc>
      </w:tr>
      <w:tr w:rsidR="00B70BD2" w:rsidRPr="00325EB4" w14:paraId="50BA0C03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665341CC" w14:textId="0F58DE61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23102A4B" w14:textId="6A215FDC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3E334A66" w14:textId="77777777" w:rsidR="00B70BD2" w:rsidRPr="001A0CC5" w:rsidRDefault="00B70BD2" w:rsidP="002C04F4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Offering a diversity of formats catering to children and an intergenerational audience </w:t>
            </w:r>
          </w:p>
        </w:tc>
      </w:tr>
      <w:tr w:rsidR="00B70BD2" w:rsidRPr="00325EB4" w14:paraId="5CFA5CB5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0C6BAA95" w14:textId="4BBDBFD7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197BC14A" w14:textId="1D6764A6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3BB2FF56" w14:textId="77777777" w:rsidR="00B70BD2" w:rsidRPr="001A0CC5" w:rsidRDefault="00B70BD2" w:rsidP="002C04F4">
            <w:pPr>
              <w:pStyle w:val="Listenabsatz"/>
              <w:numPr>
                <w:ilvl w:val="0"/>
                <w:numId w:val="27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Permanent children-focused offers for individual visitors and groups</w:t>
            </w:r>
          </w:p>
        </w:tc>
      </w:tr>
      <w:tr w:rsidR="00B70BD2" w:rsidRPr="00325EB4" w14:paraId="203F573D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0BC37D20" w14:textId="0DC843EC" w:rsidR="00B70BD2" w:rsidRPr="00325EB4" w:rsidRDefault="004121BD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  <w:r w:rsidRP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65A3E148" w14:textId="2D946FF0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  <w:r w:rsidRPr="00325EB4">
              <w:rPr>
                <w:rFonts w:cs="Calibri"/>
                <w:b/>
                <w:bCs/>
                <w:sz w:val="22"/>
                <w:szCs w:val="22"/>
                <w:lang w:eastAsia="de-AT"/>
              </w:rPr>
              <w:t xml:space="preserve">Polyphonic, Participatory and </w:t>
            </w:r>
            <w:r w:rsid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I</w:t>
            </w:r>
            <w:r w:rsidRPr="00325EB4">
              <w:rPr>
                <w:rFonts w:cs="Calibri"/>
                <w:b/>
                <w:bCs/>
                <w:sz w:val="22"/>
                <w:szCs w:val="22"/>
                <w:lang w:eastAsia="de-AT"/>
              </w:rPr>
              <w:t xml:space="preserve">nclusive </w:t>
            </w:r>
            <w:r w:rsid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A</w:t>
            </w:r>
            <w:r w:rsidRPr="00325EB4">
              <w:rPr>
                <w:rFonts w:cs="Calibri"/>
                <w:b/>
                <w:bCs/>
                <w:sz w:val="22"/>
                <w:szCs w:val="22"/>
                <w:lang w:eastAsia="de-AT"/>
              </w:rPr>
              <w:t>pproach</w:t>
            </w:r>
          </w:p>
        </w:tc>
        <w:tc>
          <w:tcPr>
            <w:tcW w:w="11057" w:type="dxa"/>
            <w:noWrap/>
            <w:hideMark/>
          </w:tcPr>
          <w:p w14:paraId="5B066AE2" w14:textId="77777777" w:rsidR="00B70BD2" w:rsidRPr="00325EB4" w:rsidRDefault="00B70BD2" w:rsidP="002C04F4">
            <w:pPr>
              <w:rPr>
                <w:rFonts w:cs="Calibri"/>
                <w:sz w:val="22"/>
                <w:szCs w:val="22"/>
                <w:lang w:eastAsia="de-AT"/>
              </w:rPr>
            </w:pPr>
            <w:r w:rsidRPr="00325EB4">
              <w:rPr>
                <w:rFonts w:cs="Calibri"/>
                <w:sz w:val="22"/>
                <w:szCs w:val="22"/>
                <w:lang w:eastAsia="de-AT"/>
              </w:rPr>
              <w:t> </w:t>
            </w:r>
          </w:p>
        </w:tc>
      </w:tr>
      <w:tr w:rsidR="00B70BD2" w:rsidRPr="00325EB4" w14:paraId="528B84BA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390291A8" w14:textId="38E3874C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329AB359" w14:textId="228CF319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73DF2496" w14:textId="77777777" w:rsidR="00B70BD2" w:rsidRPr="001A0CC5" w:rsidRDefault="00B70BD2" w:rsidP="002C04F4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Diversity in staff (culture, gender, age, ethnicity, etc.) regarding the specifics of the local environment or elaborated strategy to ensure local communities feel welcome (bridging potential gaps between staff &amp; visitors to ensure representation)</w:t>
            </w:r>
          </w:p>
        </w:tc>
      </w:tr>
      <w:tr w:rsidR="00B70BD2" w:rsidRPr="00325EB4" w14:paraId="1EF62859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4D6FC5B0" w14:textId="66B25ED5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53FFBCEA" w14:textId="1456C1CE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14FF3DE5" w14:textId="67238231" w:rsidR="00B70BD2" w:rsidRPr="001A0CC5" w:rsidRDefault="00B70BD2" w:rsidP="002C04F4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Collaboration with children, young people and families as equal partners on events, displays and exhibitions. This will help you to include their stories and give them a stronger sense of ownership</w:t>
            </w:r>
          </w:p>
        </w:tc>
      </w:tr>
      <w:tr w:rsidR="00B70BD2" w:rsidRPr="00325EB4" w14:paraId="2FF3A91B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6476B3F9" w14:textId="151F3CF7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38E348E6" w14:textId="5F55A665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0270798C" w14:textId="25732C83" w:rsidR="00B70BD2" w:rsidRPr="001A0CC5" w:rsidRDefault="00B70BD2" w:rsidP="002C04F4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Adequate communication strategy &amp; channels and keeping them up to date</w:t>
            </w:r>
          </w:p>
        </w:tc>
      </w:tr>
      <w:tr w:rsidR="00B70BD2" w:rsidRPr="00325EB4" w14:paraId="2F8605C2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31AB41F6" w14:textId="462BD969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120E39FC" w14:textId="73DD511F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46D33431" w14:textId="77777777" w:rsidR="00B70BD2" w:rsidRPr="001A0CC5" w:rsidRDefault="00B70BD2" w:rsidP="002C04F4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Website/social media: children (’s offers) and playful approaches visible and visually represented</w:t>
            </w:r>
          </w:p>
        </w:tc>
      </w:tr>
      <w:tr w:rsidR="00B70BD2" w:rsidRPr="00325EB4" w14:paraId="48CE9B5C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4397A1AB" w14:textId="0ECB7473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2B21EDD2" w14:textId="0C7E09B3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4FAD5CD1" w14:textId="77777777" w:rsidR="00B70BD2" w:rsidRPr="001A0CC5" w:rsidRDefault="00B70BD2" w:rsidP="002C04F4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  <w:lang w:val="de-AT" w:eastAsia="de-AT"/>
              </w:rPr>
            </w:pPr>
            <w:r w:rsidRPr="001A0CC5">
              <w:rPr>
                <w:rFonts w:ascii="Calibri" w:hAnsi="Calibri" w:cs="Calibri"/>
                <w:lang w:val="de-AT" w:eastAsia="de-AT"/>
              </w:rPr>
              <w:t xml:space="preserve">Design &amp; 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content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for </w:t>
            </w:r>
            <w:proofErr w:type="spellStart"/>
            <w:r w:rsidRPr="001A0CC5">
              <w:rPr>
                <w:rFonts w:ascii="Calibri" w:hAnsi="Calibri" w:cs="Calibri"/>
                <w:lang w:val="de-AT" w:eastAsia="de-AT"/>
              </w:rPr>
              <w:t>everybody</w:t>
            </w:r>
            <w:proofErr w:type="spellEnd"/>
            <w:r w:rsidRPr="001A0CC5">
              <w:rPr>
                <w:rFonts w:ascii="Calibri" w:hAnsi="Calibri" w:cs="Calibri"/>
                <w:lang w:val="de-AT" w:eastAsia="de-AT"/>
              </w:rPr>
              <w:t xml:space="preserve"> </w:t>
            </w:r>
          </w:p>
        </w:tc>
      </w:tr>
      <w:tr w:rsidR="00B70BD2" w:rsidRPr="00325EB4" w14:paraId="28B6736D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392B05AB" w14:textId="56E264EA" w:rsidR="00B70BD2" w:rsidRPr="00325EB4" w:rsidRDefault="004121BD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r w:rsidRPr="004121BD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42854484" w14:textId="564C4DD5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proofErr w:type="spellStart"/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Digitally</w:t>
            </w:r>
            <w:proofErr w:type="spellEnd"/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 xml:space="preserve"> </w:t>
            </w:r>
            <w:r w:rsidR="004121BD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A</w:t>
            </w: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 xml:space="preserve">ware and </w:t>
            </w:r>
            <w:proofErr w:type="spellStart"/>
            <w:r w:rsidR="004121BD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A</w:t>
            </w: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ctive</w:t>
            </w:r>
            <w:proofErr w:type="spellEnd"/>
          </w:p>
        </w:tc>
        <w:tc>
          <w:tcPr>
            <w:tcW w:w="11057" w:type="dxa"/>
            <w:noWrap/>
            <w:hideMark/>
          </w:tcPr>
          <w:p w14:paraId="0DA25C2A" w14:textId="77777777" w:rsidR="00B70BD2" w:rsidRPr="00325EB4" w:rsidRDefault="00B70BD2" w:rsidP="002C04F4">
            <w:pPr>
              <w:rPr>
                <w:rFonts w:cs="Calibri"/>
                <w:sz w:val="22"/>
                <w:szCs w:val="22"/>
                <w:lang w:val="de-AT" w:eastAsia="de-AT"/>
              </w:rPr>
            </w:pPr>
            <w:r w:rsidRPr="00325EB4">
              <w:rPr>
                <w:rFonts w:cs="Calibri"/>
                <w:sz w:val="22"/>
                <w:szCs w:val="22"/>
                <w:lang w:val="de-AT" w:eastAsia="de-AT"/>
              </w:rPr>
              <w:t> </w:t>
            </w:r>
          </w:p>
        </w:tc>
      </w:tr>
      <w:tr w:rsidR="00B70BD2" w:rsidRPr="00325EB4" w14:paraId="18978CDC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7A76F0F7" w14:textId="465964B2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400721CD" w14:textId="5A46E02F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6CA888DE" w14:textId="53D0106E" w:rsidR="00B70BD2" w:rsidRPr="001A0CC5" w:rsidRDefault="00B70BD2" w:rsidP="002C04F4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Offering means and opportunities to develop and practise skills, which might not be fostered in other environments </w:t>
            </w:r>
          </w:p>
        </w:tc>
      </w:tr>
      <w:tr w:rsidR="00B70BD2" w:rsidRPr="00325EB4" w14:paraId="24ACE81D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09039018" w14:textId="2F90FF72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  <w:hideMark/>
          </w:tcPr>
          <w:p w14:paraId="68BB96B9" w14:textId="6C1341D7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  <w:hideMark/>
          </w:tcPr>
          <w:p w14:paraId="7F922546" w14:textId="1A1C8968" w:rsidR="00B70BD2" w:rsidRPr="001A0CC5" w:rsidRDefault="00B70BD2" w:rsidP="002C04F4">
            <w:pPr>
              <w:pStyle w:val="Listenabsatz"/>
              <w:numPr>
                <w:ilvl w:val="0"/>
                <w:numId w:val="29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Being aware of the digital world and having a clear strategy to support children to navigate reality and virtuality</w:t>
            </w:r>
          </w:p>
        </w:tc>
      </w:tr>
      <w:tr w:rsidR="001A0CC5" w:rsidRPr="00325EB4" w14:paraId="2F6FFC54" w14:textId="77777777" w:rsidTr="002C04F4">
        <w:trPr>
          <w:trHeight w:val="315"/>
        </w:trPr>
        <w:tc>
          <w:tcPr>
            <w:tcW w:w="1413" w:type="dxa"/>
            <w:noWrap/>
          </w:tcPr>
          <w:p w14:paraId="1C6AA606" w14:textId="77777777" w:rsidR="001A0CC5" w:rsidRPr="00325EB4" w:rsidRDefault="001A0CC5" w:rsidP="00443080">
            <w:pPr>
              <w:jc w:val="center"/>
              <w:rPr>
                <w:rFonts w:cs="Calibri"/>
                <w:sz w:val="22"/>
                <w:szCs w:val="22"/>
                <w:lang w:eastAsia="de-AT"/>
              </w:rPr>
            </w:pPr>
          </w:p>
        </w:tc>
        <w:tc>
          <w:tcPr>
            <w:tcW w:w="2126" w:type="dxa"/>
            <w:noWrap/>
          </w:tcPr>
          <w:p w14:paraId="4270082D" w14:textId="77777777" w:rsidR="001A0CC5" w:rsidRPr="00325EB4" w:rsidRDefault="001A0CC5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</w:p>
        </w:tc>
        <w:tc>
          <w:tcPr>
            <w:tcW w:w="11057" w:type="dxa"/>
            <w:noWrap/>
          </w:tcPr>
          <w:p w14:paraId="5EF67193" w14:textId="77777777" w:rsidR="001A0CC5" w:rsidRPr="001A0CC5" w:rsidRDefault="001A0CC5" w:rsidP="002C04F4">
            <w:pPr>
              <w:pStyle w:val="Listenabsatz"/>
              <w:rPr>
                <w:rFonts w:ascii="Calibri" w:hAnsi="Calibri" w:cs="Calibri"/>
                <w:lang w:eastAsia="de-AT"/>
              </w:rPr>
            </w:pPr>
          </w:p>
        </w:tc>
      </w:tr>
      <w:tr w:rsidR="00B70BD2" w:rsidRPr="00325EB4" w14:paraId="3A1D1DDB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185179C7" w14:textId="464636FB" w:rsidR="00B70BD2" w:rsidRPr="00325EB4" w:rsidRDefault="004121BD" w:rsidP="0044308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de-AT"/>
              </w:rPr>
            </w:pPr>
            <w:r w:rsidRPr="004121BD">
              <w:rPr>
                <w:rFonts w:cs="Calibri"/>
                <w:b/>
                <w:bCs/>
                <w:sz w:val="22"/>
                <w:szCs w:val="22"/>
                <w:lang w:eastAsia="de-AT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08B98796" w14:textId="1DFAF5CD" w:rsidR="00B70BD2" w:rsidRPr="00325EB4" w:rsidRDefault="00B70BD2" w:rsidP="002C04F4">
            <w:pPr>
              <w:jc w:val="center"/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</w:pP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 xml:space="preserve">Dynamic and </w:t>
            </w:r>
            <w:proofErr w:type="spellStart"/>
            <w:r w:rsidR="004121BD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E</w:t>
            </w: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volving</w:t>
            </w:r>
            <w:proofErr w:type="spellEnd"/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 xml:space="preserve"> </w:t>
            </w:r>
            <w:proofErr w:type="spellStart"/>
            <w:r w:rsidR="004121BD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O</w:t>
            </w:r>
            <w:r w:rsidRPr="00325EB4">
              <w:rPr>
                <w:rFonts w:cs="Calibri"/>
                <w:b/>
                <w:bCs/>
                <w:sz w:val="22"/>
                <w:szCs w:val="22"/>
                <w:lang w:val="de-AT" w:eastAsia="de-AT"/>
              </w:rPr>
              <w:t>rganisations</w:t>
            </w:r>
            <w:proofErr w:type="spellEnd"/>
          </w:p>
        </w:tc>
        <w:tc>
          <w:tcPr>
            <w:tcW w:w="11057" w:type="dxa"/>
            <w:noWrap/>
            <w:hideMark/>
          </w:tcPr>
          <w:p w14:paraId="5093331F" w14:textId="77777777" w:rsidR="00B70BD2" w:rsidRPr="00325EB4" w:rsidRDefault="00B70BD2" w:rsidP="002C04F4">
            <w:pPr>
              <w:rPr>
                <w:rFonts w:cs="Calibri"/>
                <w:sz w:val="22"/>
                <w:szCs w:val="22"/>
                <w:lang w:val="de-AT" w:eastAsia="de-AT"/>
              </w:rPr>
            </w:pPr>
            <w:r w:rsidRPr="00325EB4">
              <w:rPr>
                <w:rFonts w:cs="Calibri"/>
                <w:sz w:val="22"/>
                <w:szCs w:val="22"/>
                <w:lang w:val="de-AT" w:eastAsia="de-AT"/>
              </w:rPr>
              <w:t> </w:t>
            </w:r>
          </w:p>
        </w:tc>
      </w:tr>
      <w:tr w:rsidR="00B70BD2" w:rsidRPr="00325EB4" w14:paraId="34E56FE6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0A0F1C20" w14:textId="0D660F76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00B6A8A2" w14:textId="39D1BBFC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7A6FFA62" w14:textId="77777777" w:rsidR="00B70BD2" w:rsidRPr="001A0CC5" w:rsidRDefault="00B70BD2" w:rsidP="002C04F4">
            <w:pPr>
              <w:pStyle w:val="Listenabsatz"/>
              <w:numPr>
                <w:ilvl w:val="0"/>
                <w:numId w:val="30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Inclusion, active partnerships, polyphonic approach, and interconnectivity should be woven into the organisation’s mentality </w:t>
            </w:r>
          </w:p>
        </w:tc>
      </w:tr>
      <w:tr w:rsidR="00B70BD2" w:rsidRPr="00325EB4" w14:paraId="636C57E9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610297F4" w14:textId="7F09A090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3B8C5DD5" w14:textId="3E257529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12F88754" w14:textId="77777777" w:rsidR="00B70BD2" w:rsidRPr="001A0CC5" w:rsidRDefault="00B70BD2" w:rsidP="002C04F4">
            <w:pPr>
              <w:pStyle w:val="Listenabsatz"/>
              <w:numPr>
                <w:ilvl w:val="0"/>
                <w:numId w:val="30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Focus on sensitive topics:  serving as a hub of real social relevance, functioning as a medium of digesting ‘big issues’ &amp; contemporary developments </w:t>
            </w:r>
          </w:p>
        </w:tc>
      </w:tr>
      <w:tr w:rsidR="00B70BD2" w:rsidRPr="00325EB4" w14:paraId="5338B374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4E7580E7" w14:textId="601B45B5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0CDEF00B" w14:textId="3E0C6BBA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5FAB8C78" w14:textId="77777777" w:rsidR="00B70BD2" w:rsidRPr="001A0CC5" w:rsidRDefault="00B70BD2" w:rsidP="002C04F4">
            <w:pPr>
              <w:pStyle w:val="Listenabsatz"/>
              <w:numPr>
                <w:ilvl w:val="0"/>
                <w:numId w:val="30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 xml:space="preserve">Environment and formats need to be adaptable and be able to react to changing societal needs </w:t>
            </w:r>
          </w:p>
        </w:tc>
      </w:tr>
      <w:tr w:rsidR="00B70BD2" w:rsidRPr="00325EB4" w14:paraId="61578A48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41495D81" w14:textId="7EF2A5A0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3694FB13" w14:textId="7D8DA37F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0C70E03F" w14:textId="77777777" w:rsidR="00B70BD2" w:rsidRPr="001A0CC5" w:rsidRDefault="00B70BD2" w:rsidP="002C04F4">
            <w:pPr>
              <w:pStyle w:val="Listenabsatz"/>
              <w:numPr>
                <w:ilvl w:val="0"/>
                <w:numId w:val="30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Audience-focused not primarily collection-focused . Choosing topics and contexts relevant for the audience</w:t>
            </w:r>
          </w:p>
        </w:tc>
      </w:tr>
      <w:tr w:rsidR="00B70BD2" w:rsidRPr="00325EB4" w14:paraId="4CCB3FD9" w14:textId="77777777" w:rsidTr="002C04F4">
        <w:trPr>
          <w:trHeight w:val="315"/>
        </w:trPr>
        <w:tc>
          <w:tcPr>
            <w:tcW w:w="1413" w:type="dxa"/>
            <w:noWrap/>
            <w:hideMark/>
          </w:tcPr>
          <w:p w14:paraId="7660CB3D" w14:textId="2196E75B" w:rsidR="00B70BD2" w:rsidRPr="00325EB4" w:rsidRDefault="00B70BD2" w:rsidP="00443080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2126" w:type="dxa"/>
            <w:noWrap/>
            <w:hideMark/>
          </w:tcPr>
          <w:p w14:paraId="7A61D041" w14:textId="3DC632AD" w:rsidR="00B70BD2" w:rsidRPr="00325EB4" w:rsidRDefault="00B70BD2" w:rsidP="002C04F4">
            <w:pPr>
              <w:jc w:val="center"/>
              <w:rPr>
                <w:rFonts w:cs="Calibri"/>
                <w:sz w:val="22"/>
                <w:szCs w:val="22"/>
                <w:lang w:val="de-AT" w:eastAsia="de-AT"/>
              </w:rPr>
            </w:pPr>
          </w:p>
        </w:tc>
        <w:tc>
          <w:tcPr>
            <w:tcW w:w="11057" w:type="dxa"/>
            <w:noWrap/>
            <w:hideMark/>
          </w:tcPr>
          <w:p w14:paraId="157F3970" w14:textId="072C1ECF" w:rsidR="00B70BD2" w:rsidRPr="001A0CC5" w:rsidRDefault="004121BD" w:rsidP="002C04F4">
            <w:pPr>
              <w:pStyle w:val="Listenabsatz"/>
              <w:numPr>
                <w:ilvl w:val="0"/>
                <w:numId w:val="30"/>
              </w:numPr>
              <w:rPr>
                <w:rFonts w:ascii="Calibri" w:hAnsi="Calibri" w:cs="Calibri"/>
                <w:lang w:eastAsia="de-AT"/>
              </w:rPr>
            </w:pPr>
            <w:r w:rsidRPr="001A0CC5">
              <w:rPr>
                <w:rFonts w:ascii="Calibri" w:hAnsi="Calibri" w:cs="Calibri"/>
                <w:lang w:eastAsia="de-AT"/>
              </w:rPr>
              <w:t>P</w:t>
            </w:r>
            <w:r w:rsidR="00B70BD2" w:rsidRPr="001A0CC5">
              <w:rPr>
                <w:rFonts w:ascii="Calibri" w:hAnsi="Calibri" w:cs="Calibri"/>
                <w:lang w:eastAsia="de-AT"/>
              </w:rPr>
              <w:t xml:space="preserve">roviding advocacy/platform for making children’s voices heard in society </w:t>
            </w:r>
          </w:p>
        </w:tc>
      </w:tr>
    </w:tbl>
    <w:p w14:paraId="0000003C" w14:textId="5ED075B6" w:rsidR="007C78E4" w:rsidRPr="00794585" w:rsidRDefault="000978DE" w:rsidP="00325EB4">
      <w:pPr>
        <w:jc w:val="center"/>
        <w:rPr>
          <w:rFonts w:cs="Calibri"/>
        </w:rPr>
      </w:pPr>
      <w:r>
        <w:rPr>
          <w:rFonts w:cs="Calibri"/>
        </w:rPr>
        <w:br w:type="textWrapping" w:clear="all"/>
      </w:r>
    </w:p>
    <w:sectPr w:rsidR="007C78E4" w:rsidRPr="00794585" w:rsidSect="000978DE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 w:code="9"/>
      <w:pgMar w:top="737" w:right="680" w:bottom="737" w:left="680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5513" w14:textId="77777777" w:rsidR="00B85B99" w:rsidRDefault="00B85B99">
      <w:r>
        <w:separator/>
      </w:r>
    </w:p>
  </w:endnote>
  <w:endnote w:type="continuationSeparator" w:id="0">
    <w:p w14:paraId="56CB0F3E" w14:textId="77777777" w:rsidR="00B85B99" w:rsidRDefault="00B8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0FA0D127" w:rsidR="007C78E4" w:rsidRDefault="000978DE" w:rsidP="00C862DB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</w:rPr>
    </w:pPr>
    <w:r w:rsidRPr="00917CA5"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9504" behindDoc="0" locked="0" layoutInCell="1" allowOverlap="1" wp14:anchorId="2DC718EF" wp14:editId="1569CFB6">
          <wp:simplePos x="0" y="0"/>
          <wp:positionH relativeFrom="column">
            <wp:posOffset>7291070</wp:posOffset>
          </wp:positionH>
          <wp:positionV relativeFrom="paragraph">
            <wp:posOffset>141605</wp:posOffset>
          </wp:positionV>
          <wp:extent cx="2299335" cy="505460"/>
          <wp:effectExtent l="0" t="0" r="0" b="2540"/>
          <wp:wrapNone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CA5" w:rsidRPr="00917CA5"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8480" behindDoc="0" locked="0" layoutInCell="1" allowOverlap="1" wp14:anchorId="3F63F79B" wp14:editId="3D38D25A">
          <wp:simplePos x="0" y="0"/>
          <wp:positionH relativeFrom="column">
            <wp:posOffset>356870</wp:posOffset>
          </wp:positionH>
          <wp:positionV relativeFrom="paragraph">
            <wp:posOffset>82550</wp:posOffset>
          </wp:positionV>
          <wp:extent cx="2381250" cy="554355"/>
          <wp:effectExtent l="0" t="0" r="6350" b="4445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9FE" w14:textId="141C429F" w:rsidR="00917CA5" w:rsidRDefault="00917CA5">
    <w:pPr>
      <w:pStyle w:val="Fuzeile"/>
    </w:pPr>
    <w:r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6432" behindDoc="0" locked="0" layoutInCell="1" allowOverlap="1" wp14:anchorId="2C77FC6B" wp14:editId="02E81ACC">
          <wp:simplePos x="0" y="0"/>
          <wp:positionH relativeFrom="column">
            <wp:posOffset>4143172</wp:posOffset>
          </wp:positionH>
          <wp:positionV relativeFrom="paragraph">
            <wp:posOffset>2540</wp:posOffset>
          </wp:positionV>
          <wp:extent cx="2299841" cy="505717"/>
          <wp:effectExtent l="0" t="0" r="0" b="254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841" cy="50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eastAsia="Helvetica Neue" w:hAnsi="Helvetica Neue" w:cs="Helvetica Neue"/>
        <w:noProof/>
      </w:rPr>
      <w:drawing>
        <wp:anchor distT="0" distB="0" distL="114300" distR="114300" simplePos="0" relativeHeight="251665408" behindDoc="0" locked="0" layoutInCell="1" allowOverlap="1" wp14:anchorId="167DC6A4" wp14:editId="4833220D">
          <wp:simplePos x="0" y="0"/>
          <wp:positionH relativeFrom="column">
            <wp:posOffset>-368935</wp:posOffset>
          </wp:positionH>
          <wp:positionV relativeFrom="paragraph">
            <wp:posOffset>-42113</wp:posOffset>
          </wp:positionV>
          <wp:extent cx="2381430" cy="554355"/>
          <wp:effectExtent l="0" t="0" r="6350" b="444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43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2161" w14:textId="77777777" w:rsidR="00B85B99" w:rsidRDefault="00B85B99">
      <w:r>
        <w:separator/>
      </w:r>
    </w:p>
  </w:footnote>
  <w:footnote w:type="continuationSeparator" w:id="0">
    <w:p w14:paraId="14D0DF8E" w14:textId="77777777" w:rsidR="00B85B99" w:rsidRDefault="00B8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88C5" w14:textId="685279DD" w:rsidR="000978DE" w:rsidRDefault="000978DE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58228F" wp14:editId="54DE84C9">
          <wp:simplePos x="0" y="0"/>
          <wp:positionH relativeFrom="column">
            <wp:posOffset>313055</wp:posOffset>
          </wp:positionH>
          <wp:positionV relativeFrom="paragraph">
            <wp:posOffset>-443230</wp:posOffset>
          </wp:positionV>
          <wp:extent cx="3436057" cy="710119"/>
          <wp:effectExtent l="0" t="0" r="0" b="127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057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F3FC8" w14:textId="0F451565" w:rsidR="00917CA5" w:rsidRDefault="00917C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7C4C" w14:textId="545322C1" w:rsidR="0009165E" w:rsidRDefault="0009165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69293F" wp14:editId="317CB441">
          <wp:simplePos x="0" y="0"/>
          <wp:positionH relativeFrom="column">
            <wp:posOffset>-176962</wp:posOffset>
          </wp:positionH>
          <wp:positionV relativeFrom="paragraph">
            <wp:posOffset>-167640</wp:posOffset>
          </wp:positionV>
          <wp:extent cx="5742462" cy="1186775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462" cy="118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CE3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6EB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22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60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D87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CE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A7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FC1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E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1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C12F8"/>
    <w:multiLevelType w:val="hybridMultilevel"/>
    <w:tmpl w:val="C6344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C0E75"/>
    <w:multiLevelType w:val="hybridMultilevel"/>
    <w:tmpl w:val="B2445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06B82"/>
    <w:multiLevelType w:val="hybridMultilevel"/>
    <w:tmpl w:val="52AE4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551BD"/>
    <w:multiLevelType w:val="hybridMultilevel"/>
    <w:tmpl w:val="B86A4F8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701FA"/>
    <w:multiLevelType w:val="hybridMultilevel"/>
    <w:tmpl w:val="F37093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172F7"/>
    <w:multiLevelType w:val="hybridMultilevel"/>
    <w:tmpl w:val="74902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31E"/>
    <w:multiLevelType w:val="hybridMultilevel"/>
    <w:tmpl w:val="11B80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725D7"/>
    <w:multiLevelType w:val="hybridMultilevel"/>
    <w:tmpl w:val="DD2C66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4762"/>
    <w:multiLevelType w:val="hybridMultilevel"/>
    <w:tmpl w:val="85B877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84EE2"/>
    <w:multiLevelType w:val="hybridMultilevel"/>
    <w:tmpl w:val="F500AF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13C7C"/>
    <w:multiLevelType w:val="hybridMultilevel"/>
    <w:tmpl w:val="484C05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5596"/>
    <w:multiLevelType w:val="hybridMultilevel"/>
    <w:tmpl w:val="23247D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42F3C"/>
    <w:multiLevelType w:val="multilevel"/>
    <w:tmpl w:val="6A6A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3" w15:restartNumberingAfterBreak="0">
    <w:nsid w:val="4FF53184"/>
    <w:multiLevelType w:val="hybridMultilevel"/>
    <w:tmpl w:val="8CD0903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2F2A"/>
    <w:multiLevelType w:val="hybridMultilevel"/>
    <w:tmpl w:val="4C027D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8506F"/>
    <w:multiLevelType w:val="hybridMultilevel"/>
    <w:tmpl w:val="D3AE6A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6066B"/>
    <w:multiLevelType w:val="hybridMultilevel"/>
    <w:tmpl w:val="D996C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D3F5C"/>
    <w:multiLevelType w:val="hybridMultilevel"/>
    <w:tmpl w:val="F65A72A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06A16"/>
    <w:multiLevelType w:val="hybridMultilevel"/>
    <w:tmpl w:val="5CF0FB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B5D14"/>
    <w:multiLevelType w:val="hybridMultilevel"/>
    <w:tmpl w:val="441AF1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18604">
    <w:abstractNumId w:val="22"/>
  </w:num>
  <w:num w:numId="2" w16cid:durableId="1598516167">
    <w:abstractNumId w:val="12"/>
  </w:num>
  <w:num w:numId="3" w16cid:durableId="2099517620">
    <w:abstractNumId w:val="0"/>
  </w:num>
  <w:num w:numId="4" w16cid:durableId="1400788063">
    <w:abstractNumId w:val="1"/>
  </w:num>
  <w:num w:numId="5" w16cid:durableId="2033797587">
    <w:abstractNumId w:val="2"/>
  </w:num>
  <w:num w:numId="6" w16cid:durableId="664282025">
    <w:abstractNumId w:val="3"/>
  </w:num>
  <w:num w:numId="7" w16cid:durableId="2003005725">
    <w:abstractNumId w:val="8"/>
  </w:num>
  <w:num w:numId="8" w16cid:durableId="1467972545">
    <w:abstractNumId w:val="4"/>
  </w:num>
  <w:num w:numId="9" w16cid:durableId="1731994761">
    <w:abstractNumId w:val="5"/>
  </w:num>
  <w:num w:numId="10" w16cid:durableId="971717565">
    <w:abstractNumId w:val="6"/>
  </w:num>
  <w:num w:numId="11" w16cid:durableId="945578533">
    <w:abstractNumId w:val="7"/>
  </w:num>
  <w:num w:numId="12" w16cid:durableId="1937982705">
    <w:abstractNumId w:val="9"/>
  </w:num>
  <w:num w:numId="13" w16cid:durableId="1379088928">
    <w:abstractNumId w:val="20"/>
  </w:num>
  <w:num w:numId="14" w16cid:durableId="680819509">
    <w:abstractNumId w:val="10"/>
  </w:num>
  <w:num w:numId="15" w16cid:durableId="254554853">
    <w:abstractNumId w:val="18"/>
  </w:num>
  <w:num w:numId="16" w16cid:durableId="1359352778">
    <w:abstractNumId w:val="24"/>
  </w:num>
  <w:num w:numId="17" w16cid:durableId="2072918062">
    <w:abstractNumId w:val="26"/>
  </w:num>
  <w:num w:numId="18" w16cid:durableId="1375421434">
    <w:abstractNumId w:val="29"/>
  </w:num>
  <w:num w:numId="19" w16cid:durableId="1834837811">
    <w:abstractNumId w:val="25"/>
  </w:num>
  <w:num w:numId="20" w16cid:durableId="929002846">
    <w:abstractNumId w:val="14"/>
  </w:num>
  <w:num w:numId="21" w16cid:durableId="1428422693">
    <w:abstractNumId w:val="16"/>
  </w:num>
  <w:num w:numId="22" w16cid:durableId="1230194339">
    <w:abstractNumId w:val="17"/>
  </w:num>
  <w:num w:numId="23" w16cid:durableId="24797042">
    <w:abstractNumId w:val="13"/>
  </w:num>
  <w:num w:numId="24" w16cid:durableId="350451418">
    <w:abstractNumId w:val="21"/>
  </w:num>
  <w:num w:numId="25" w16cid:durableId="937712107">
    <w:abstractNumId w:val="23"/>
  </w:num>
  <w:num w:numId="26" w16cid:durableId="488181990">
    <w:abstractNumId w:val="28"/>
  </w:num>
  <w:num w:numId="27" w16cid:durableId="1658798250">
    <w:abstractNumId w:val="27"/>
  </w:num>
  <w:num w:numId="28" w16cid:durableId="885869653">
    <w:abstractNumId w:val="19"/>
  </w:num>
  <w:num w:numId="29" w16cid:durableId="618536185">
    <w:abstractNumId w:val="15"/>
  </w:num>
  <w:num w:numId="30" w16cid:durableId="18073586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E4"/>
    <w:rsid w:val="0009165E"/>
    <w:rsid w:val="000978DE"/>
    <w:rsid w:val="000B087D"/>
    <w:rsid w:val="000B4AF6"/>
    <w:rsid w:val="00186EA0"/>
    <w:rsid w:val="001A0CC5"/>
    <w:rsid w:val="001D515D"/>
    <w:rsid w:val="001F0801"/>
    <w:rsid w:val="002731F0"/>
    <w:rsid w:val="002C04F4"/>
    <w:rsid w:val="00325EB4"/>
    <w:rsid w:val="0034453C"/>
    <w:rsid w:val="003E3B4C"/>
    <w:rsid w:val="004121BD"/>
    <w:rsid w:val="00430008"/>
    <w:rsid w:val="00443080"/>
    <w:rsid w:val="004F0C62"/>
    <w:rsid w:val="004F4922"/>
    <w:rsid w:val="00547F74"/>
    <w:rsid w:val="0055528E"/>
    <w:rsid w:val="005B4925"/>
    <w:rsid w:val="0060324A"/>
    <w:rsid w:val="006111E0"/>
    <w:rsid w:val="00731807"/>
    <w:rsid w:val="00746CC6"/>
    <w:rsid w:val="00794585"/>
    <w:rsid w:val="007C78E4"/>
    <w:rsid w:val="007F0E9E"/>
    <w:rsid w:val="008A23C6"/>
    <w:rsid w:val="00917CA5"/>
    <w:rsid w:val="009E488D"/>
    <w:rsid w:val="00A75F63"/>
    <w:rsid w:val="00A76801"/>
    <w:rsid w:val="00A86A6D"/>
    <w:rsid w:val="00B13961"/>
    <w:rsid w:val="00B70BD2"/>
    <w:rsid w:val="00B85B99"/>
    <w:rsid w:val="00BC4531"/>
    <w:rsid w:val="00BF7B6F"/>
    <w:rsid w:val="00C862DB"/>
    <w:rsid w:val="00C97356"/>
    <w:rsid w:val="00D52F21"/>
    <w:rsid w:val="00D573FA"/>
    <w:rsid w:val="00DA049E"/>
    <w:rsid w:val="00E22A0F"/>
    <w:rsid w:val="00E540F4"/>
    <w:rsid w:val="00FC2BCB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91405"/>
  <w15:docId w15:val="{FC386149-FD56-2042-BE16-7EE814FC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2DB"/>
    <w:rPr>
      <w:rFonts w:ascii="Calibri" w:hAnsi="Calibri" w:cs="Arial Unicode MS"/>
      <w:color w:val="000000"/>
      <w:u w:color="000000"/>
      <w:lang w:val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la">
    <w:name w:val="Čísla"/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09165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65E"/>
    <w:rPr>
      <w:rFonts w:cs="Arial Unicode MS"/>
      <w:color w:val="000000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9165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65E"/>
    <w:rPr>
      <w:rFonts w:cs="Arial Unicode MS"/>
      <w:color w:val="000000"/>
      <w:u w:color="000000"/>
      <w:lang w:val="en-US"/>
    </w:rPr>
  </w:style>
  <w:style w:type="paragraph" w:styleId="Listenabsatz">
    <w:name w:val="List Paragraph"/>
    <w:basedOn w:val="Standard"/>
    <w:uiPriority w:val="34"/>
    <w:qFormat/>
    <w:rsid w:val="007945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paragraph" w:styleId="KeinLeerraum">
    <w:name w:val="No Spacing"/>
    <w:uiPriority w:val="1"/>
    <w:qFormat/>
    <w:rsid w:val="00D52F21"/>
    <w:rPr>
      <w:rFonts w:ascii="Calibri" w:hAnsi="Calibri" w:cs="Arial Unicode MS"/>
      <w:color w:val="000000"/>
      <w:u w:color="000000"/>
      <w:lang w:val="en-US"/>
    </w:rPr>
  </w:style>
  <w:style w:type="table" w:styleId="TabellemithellemGitternetz">
    <w:name w:val="Grid Table Light"/>
    <w:basedOn w:val="NormaleTabelle"/>
    <w:uiPriority w:val="40"/>
    <w:rsid w:val="001A0C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LFBhSV7Yeeoxh+4e90N6scnKQ==">AMUW2mXreXhy3Jry8dbwrakAqnYrAFufsguKiH3pIo4bTnGvvwRb6vCiUV82lmpSm4cw4UwkUQsDQnWqNt/CJzzNanRdi+9vq2chUnFtC4HJ+yDdfbtxVUQ=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D7465E-6F67-49C2-949B-560C16E3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On!</dc:creator>
  <cp:lastModifiedBy>Hands On!</cp:lastModifiedBy>
  <cp:revision>3</cp:revision>
  <cp:lastPrinted>2021-07-07T10:09:00Z</cp:lastPrinted>
  <dcterms:created xsi:type="dcterms:W3CDTF">2022-04-26T08:45:00Z</dcterms:created>
  <dcterms:modified xsi:type="dcterms:W3CDTF">2022-04-26T08:47:00Z</dcterms:modified>
</cp:coreProperties>
</file>